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B3" w:rsidRPr="002516B3" w:rsidRDefault="002516B3" w:rsidP="002516B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ПЛАН РАБОТЫ</w:t>
      </w:r>
    </w:p>
    <w:p w:rsidR="002516B3" w:rsidRPr="002516B3" w:rsidRDefault="002516B3" w:rsidP="002516B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школьного методического объединения учителей начальных классов</w:t>
      </w:r>
    </w:p>
    <w:p w:rsidR="002516B3" w:rsidRPr="002516B3" w:rsidRDefault="002516B3" w:rsidP="002516B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на 2017 - 2018 учебный год.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2516B3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C121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16B3">
        <w:rPr>
          <w:rFonts w:ascii="Times New Roman" w:hAnsi="Times New Roman" w:cs="Times New Roman"/>
          <w:sz w:val="24"/>
          <w:szCs w:val="24"/>
          <w:lang w:eastAsia="ru-RU"/>
        </w:rPr>
        <w:t>учителей начальных классов: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Местникова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А.П.</w:t>
      </w:r>
    </w:p>
    <w:p w:rsidR="002516B3" w:rsidRPr="006B301F" w:rsidRDefault="00C1215A" w:rsidP="002516B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0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Методическая тема работы </w:t>
      </w:r>
      <w:r w:rsidR="002516B3" w:rsidRPr="006B301F">
        <w:rPr>
          <w:rFonts w:ascii="Times New Roman" w:hAnsi="Times New Roman" w:cs="Times New Roman"/>
          <w:b/>
          <w:sz w:val="24"/>
          <w:szCs w:val="24"/>
          <w:lang w:eastAsia="ru-RU"/>
        </w:rPr>
        <w:t>МО учителей начальных классов:</w:t>
      </w:r>
    </w:p>
    <w:p w:rsidR="002516B3" w:rsidRPr="006B301F" w:rsidRDefault="002516B3" w:rsidP="002516B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01F">
        <w:rPr>
          <w:rFonts w:ascii="Times New Roman" w:hAnsi="Times New Roman" w:cs="Times New Roman"/>
          <w:b/>
          <w:sz w:val="24"/>
          <w:szCs w:val="24"/>
          <w:lang w:eastAsia="ru-RU"/>
        </w:rPr>
        <w:t>«Повышение эффективности и качества образования в начальной школе в условиях реализации ФГОС АООП НОО</w:t>
      </w:r>
      <w:r w:rsidR="00C1215A" w:rsidRPr="006B30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ОВЗ</w:t>
      </w:r>
      <w:r w:rsidRPr="006B301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Направления работы МО учителей начальных классов на 2017 - 2018 учебный год: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Информационная деятельность: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Организационная и </w:t>
      </w:r>
      <w:proofErr w:type="spellStart"/>
      <w:proofErr w:type="gramStart"/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воспитательная</w:t>
      </w:r>
      <w:proofErr w:type="gramEnd"/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деятельность: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Заседания методического совета.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Изучение нормативной и методической документации по вопросам образования.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Отбор содержания и составление учебных программ.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Утверждение индивидуальных программ по предметам.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2516B3">
        <w:rPr>
          <w:rFonts w:ascii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2516B3">
        <w:rPr>
          <w:rFonts w:ascii="Times New Roman" w:hAnsi="Times New Roman" w:cs="Times New Roman"/>
          <w:sz w:val="24"/>
          <w:szCs w:val="24"/>
          <w:lang w:eastAsia="ru-RU"/>
        </w:rPr>
        <w:t xml:space="preserve"> уроков учителями с последующим самоанализом достигнутых результатов.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Организация открытых уроков по определенной теме с целью обмена опытом.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Организация и проведение предметных недель в школе.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Организация и проведение предметных олимпиад, конкурсов, смотров.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Выступления учителей начальных классов на МО, практико-ориентированных семинарах, педагогических советах.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 xml:space="preserve">* Повышение квалификации педагогов на курсах. 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 xml:space="preserve">* Оказание социально – педагогической поддержки детям группы «особого внимания», активизация работу по профилактике безнадзорности и беспризорности, преступлений и правонарушений </w:t>
      </w:r>
      <w:proofErr w:type="gramStart"/>
      <w:r w:rsidRPr="002516B3">
        <w:rPr>
          <w:rFonts w:ascii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2516B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Сохранение и укрепление здоровья обучающихся и педагогов, воспитание потребности в здоровом образе жизни.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деятельность: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Анализ методической деятельности за 2016 - 2017 учебный год и планирование на 2017 - 2018 учебный год.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Изучение направлений деятельности педагогов (тема самообразования).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Анализ работы педагогов с целью оказания помощи.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Методическая деятельность: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Методическое сопровождение преподавания по новым образовательным стандартам второго поколения в начальной школе.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Работа над методической темой, представляющей реальную необходимость и профессиональный интерес.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* Организация системной работы с детьми, имеющими повышенные интеллектуальные способности.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Поиск, обобщение, анализ и внедрение передового педагогического опыта в различных формах;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* Пополнение методической копилки необходимым информационным материалом для оказания помощи учителю в работе;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Консультативная деятельность: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 Консультирование педагогов по вопросам составления рабочих программ и тематического планирования.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 Консультирование педагогов с целью ликвидации затруднений в педагогической деятельности.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Консультирование педагогов по вопросам в сфере формирования универсальных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действий в рамках ФГОС АООП НОО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 работы: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 качества знаний обучающихся с ОВЗ.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Овладение учителями МО системой преподавания предметов в соответствии с новым ФГОС.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* Создание условий в процессе обучения для формирования у обучающихся ключевых компетентностей.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 по основным  направлениям деятельности:</w:t>
      </w:r>
    </w:p>
    <w:p w:rsidR="002516B3" w:rsidRDefault="002516B3" w:rsidP="00C121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Информационное обеспечение. Работа с документами.</w:t>
      </w:r>
    </w:p>
    <w:p w:rsidR="00C1215A" w:rsidRPr="002516B3" w:rsidRDefault="00C1215A" w:rsidP="00C1215A">
      <w:pPr>
        <w:pStyle w:val="a5"/>
        <w:ind w:left="46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5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5303"/>
        <w:gridCol w:w="1991"/>
        <w:gridCol w:w="2553"/>
      </w:tblGrid>
      <w:tr w:rsidR="002516B3" w:rsidRPr="002516B3" w:rsidTr="002516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6B3" w:rsidRPr="002516B3" w:rsidTr="002516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учителям начальных классов  на 2017 - 2018 учебный год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516B3" w:rsidRPr="002516B3" w:rsidTr="002516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2516B3" w:rsidRPr="002516B3" w:rsidTr="002516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текстов олимпиадных работ.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об участии учащихся в школьных предметных олимпиадах.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 МО Учителя МО</w:t>
            </w:r>
          </w:p>
        </w:tc>
      </w:tr>
      <w:tr w:rsidR="002516B3" w:rsidRPr="002516B3" w:rsidTr="002516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новинками методической литературой.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2. Научно-методическая и экспериментальная работа.</w:t>
      </w:r>
    </w:p>
    <w:tbl>
      <w:tblPr>
        <w:tblW w:w="105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318"/>
        <w:gridCol w:w="1975"/>
        <w:gridCol w:w="2568"/>
      </w:tblGrid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Взаимное  посещение уроков.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открытых  уроков учителей МО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учителей МО в муниципальных, региональных конкурсах.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 xml:space="preserve">3. Диагностическое обеспечение.  </w:t>
      </w:r>
      <w:proofErr w:type="spellStart"/>
      <w:r w:rsidRPr="002516B3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2516B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контроль.</w:t>
      </w:r>
    </w:p>
    <w:tbl>
      <w:tblPr>
        <w:tblW w:w="105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326"/>
        <w:gridCol w:w="1933"/>
        <w:gridCol w:w="2602"/>
      </w:tblGrid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программ.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Входная диагностика по русскому языку, </w:t>
            </w: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математике.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 xml:space="preserve">4. Работа с </w:t>
      </w:r>
      <w:proofErr w:type="gramStart"/>
      <w:r w:rsidRPr="002516B3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516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5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5326"/>
        <w:gridCol w:w="1978"/>
        <w:gridCol w:w="2556"/>
      </w:tblGrid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  олимпиад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 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C1215A" w:rsidRDefault="002516B3" w:rsidP="00C1215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МО учителей начальных классов</w:t>
      </w: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Заседание № 1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Планирование и организация методической работы учителей начальных классов на 2016 - 2017 учебный год.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6B3" w:rsidRPr="002516B3" w:rsidTr="002516B3">
        <w:trPr>
          <w:trHeight w:val="330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Обсудить план работы МО учителей начальной школы на 2017 – 2018 учебный год, основные направления работы.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Анализ работы МО учителей начальных классов за 2015-2016 учебный год.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Диагностика учащихся 1-х классов на определение уровня готовности к обучению в школе. Организация педагогической диагностики в начальной школе.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Утверждение графика контрольных работ для учащихся 2- 4 классов.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Обсуждение нормативных, программно </w:t>
            </w:r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етодических документов:</w:t>
            </w:r>
          </w:p>
          <w:p w:rsidR="002516B3" w:rsidRPr="002516B3" w:rsidRDefault="00C1215A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16B3"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образовательных учреждений, р</w:t>
            </w:r>
            <w:r w:rsidR="002516B3"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азъяснения по применению Порядка аттестации…, ФГОС и др.)</w:t>
            </w:r>
          </w:p>
          <w:p w:rsidR="002516B3" w:rsidRPr="002516B3" w:rsidRDefault="00C1215A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16B3"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едином орфографическом режиме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Обсуждение и утверждение плана работы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методического объединения на 2017 - 2018 учебный год.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6.Требования к рабочей программе по учебному предмету как основному механизму реализации основной образовательной программы.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2516B3" w:rsidRPr="002516B3" w:rsidRDefault="00C1215A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516B3"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Корректировка плана работы по апробации ФГОС для детей с ОВЗ.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 Особенности организации внеурочной деятельности. Рассмотрение и утверждение программ внеурочной деятельности.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Корректировка и утверждение тем самообразования учителей.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Рассмотрение </w:t>
            </w:r>
            <w:r w:rsidR="00C12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утверждение плана проведения п</w:t>
            </w: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редметных недель и участие в них обучающихся начальной школы.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Обсуждение участия учителей и учащихся начальных классов в различных конкурсах.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12.Организация и проведение предметных олимпиад: 2 - 4 классы.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обеспеченностью учебниками и за готовностью кабинетов к новому учебному году.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Заседание № 2</w:t>
      </w: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Системно – </w:t>
      </w:r>
      <w:proofErr w:type="spellStart"/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подход на уроках в начальной школе.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6B3" w:rsidRPr="002516B3" w:rsidTr="002516B3">
        <w:trPr>
          <w:trHeight w:val="3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  к </w:t>
            </w:r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обучению младших школьников</w:t>
            </w:r>
            <w:proofErr w:type="gram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новым образовательным стандартам: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Понятие о  </w:t>
            </w:r>
            <w:proofErr w:type="spell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методе  обучения. Система  дидак</w:t>
            </w:r>
            <w:r w:rsidR="00C12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тических принципов </w:t>
            </w: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с детьми с ОВЗ.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Особенности  основных компонентов образовательного процесса при </w:t>
            </w:r>
            <w:proofErr w:type="spell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системно-деятельностном</w:t>
            </w:r>
            <w:proofErr w:type="spell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подходе.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Использование </w:t>
            </w:r>
            <w:proofErr w:type="spell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младших школьников   (из опыта работы).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Проектирование урока с позиции требований стандартов второго поколения: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Структура уроков введения нового знания в логике </w:t>
            </w:r>
            <w:proofErr w:type="spell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подхода. Дидактические цели урока. Типы уроков.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Способы формирования УУД на уроках и во внеурочной деятельности в начальной школе.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Проверк</w:t>
            </w:r>
            <w:r w:rsidR="00C12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состояния преподавания </w:t>
            </w: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НОО ОВЗ – 1 класс: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Выступление учителей 1-го класса по освоению нового ФГОС: «Психологическая готовность первоклассников к обучению в школе в условиях ФГОС НОО. Результаты адаптации первоклассников».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Входные контрольные работы для учащихся 2 – 4 классов.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адаптацией учащихся 1 - 2 классов к УВП.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итоговых контрольных работ за 1 четверть.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</w:t>
            </w: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дозировки классной и домашней работы.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электронных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Заседание № 3</w:t>
      </w:r>
    </w:p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ИКТ в начальных классах</w:t>
      </w:r>
      <w:r w:rsidRPr="002516B3">
        <w:rPr>
          <w:rFonts w:ascii="Times New Roman" w:hAnsi="Times New Roman" w:cs="Times New Roman"/>
          <w:sz w:val="24"/>
          <w:szCs w:val="24"/>
          <w:lang w:eastAsia="ru-RU"/>
        </w:rPr>
        <w:t xml:space="preserve"> — как одно из условий повышения качества образования.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6B3" w:rsidRPr="002516B3" w:rsidTr="002516B3">
        <w:trPr>
          <w:trHeight w:val="3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C1215A" w:rsidRDefault="002516B3" w:rsidP="00C121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A">
              <w:rPr>
                <w:rFonts w:ascii="Times New Roman" w:hAnsi="Times New Roman" w:cs="Times New Roman"/>
                <w:sz w:val="24"/>
                <w:szCs w:val="24"/>
              </w:rPr>
              <w:t>1. Влияние современных технологий на повышение</w:t>
            </w:r>
          </w:p>
          <w:p w:rsidR="002516B3" w:rsidRPr="00C1215A" w:rsidRDefault="002516B3" w:rsidP="00C121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A">
              <w:rPr>
                <w:rFonts w:ascii="Times New Roman" w:hAnsi="Times New Roman" w:cs="Times New Roman"/>
                <w:sz w:val="24"/>
                <w:szCs w:val="24"/>
              </w:rPr>
              <w:t>учебной и творческой мотивации учащихся.</w:t>
            </w:r>
          </w:p>
          <w:p w:rsidR="002516B3" w:rsidRPr="00C1215A" w:rsidRDefault="002516B3" w:rsidP="00C121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A">
              <w:rPr>
                <w:rFonts w:ascii="Times New Roman" w:hAnsi="Times New Roman" w:cs="Times New Roman"/>
                <w:sz w:val="24"/>
                <w:szCs w:val="24"/>
              </w:rPr>
              <w:t>2. Активизация познавательных интересов</w:t>
            </w:r>
          </w:p>
          <w:p w:rsidR="002516B3" w:rsidRPr="00C1215A" w:rsidRDefault="002516B3" w:rsidP="00C121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A">
              <w:rPr>
                <w:rFonts w:ascii="Times New Roman" w:hAnsi="Times New Roman" w:cs="Times New Roman"/>
                <w:sz w:val="24"/>
                <w:szCs w:val="24"/>
              </w:rPr>
              <w:t>посредством применения ИКТ.</w:t>
            </w:r>
          </w:p>
          <w:p w:rsidR="002516B3" w:rsidRPr="00C1215A" w:rsidRDefault="002516B3" w:rsidP="00C121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1215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1215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ИКТ - уроках.</w:t>
            </w:r>
          </w:p>
          <w:p w:rsidR="002516B3" w:rsidRPr="002516B3" w:rsidRDefault="002516B3" w:rsidP="00C1215A">
            <w:pPr>
              <w:pStyle w:val="a5"/>
              <w:rPr>
                <w:lang w:eastAsia="ru-RU"/>
              </w:rPr>
            </w:pPr>
            <w:r w:rsidRPr="00C1215A">
              <w:rPr>
                <w:rFonts w:ascii="Times New Roman" w:hAnsi="Times New Roman" w:cs="Times New Roman"/>
                <w:sz w:val="24"/>
                <w:szCs w:val="24"/>
              </w:rPr>
              <w:t>4. Использование современных педагогических технологий в процессе обучения (из опыта работы).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 для учащихся 2 –3 классов за 1 полугодие. ВПР в 4 классах (</w:t>
            </w:r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пробная</w:t>
            </w:r>
            <w:proofErr w:type="gram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итоговых контрольных работ за 2 четверть.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банка данных о способных детях и </w:t>
            </w:r>
            <w:proofErr w:type="spell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детях, выделение детей для индивидуальной работы.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Заседание № 4</w:t>
      </w:r>
    </w:p>
    <w:p w:rsidR="002516B3" w:rsidRPr="00C1215A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Инновационный подход к организации контрольно - оценочной деятельности </w:t>
      </w:r>
      <w:r w:rsidR="00C12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условиях реализации </w:t>
      </w:r>
      <w:r w:rsidRPr="00C121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ФГОС НОО ОВЗ.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6B3" w:rsidRPr="002516B3" w:rsidTr="002516B3">
        <w:trPr>
          <w:trHeight w:val="3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Организация эффективной контрольно-оценочной деятельности.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Изучение методов педагогической диагностики в соответствии с ФГОС и ФГОС НОО ОВЗ. Из опыта работы педагогов.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3.Технология оценивания образовательных достижений учащихся начальных классов.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Этапы формирования действий контроля и оценки в начальной школе.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итоговых контрольных работ за 3 четверть.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Состояние электронных журналов, анализ успеваемости.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6B3" w:rsidRPr="006B301F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01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Заседание № 5</w:t>
      </w:r>
    </w:p>
    <w:p w:rsidR="002516B3" w:rsidRPr="006B301F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01F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16B3" w:rsidRPr="002516B3" w:rsidTr="002516B3">
        <w:trPr>
          <w:trHeight w:val="3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Обсуждение плана работы и задач МО  на 2018 -2019 учебный год.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Пополнение методической копилки на электронных и бумажных носителях.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Родительские собрания для ро</w:t>
            </w:r>
            <w:r w:rsidR="00C12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дителей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Анализ итоговых контрольных работ по предметам, техники чтения за год.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Выполнение учебных программ.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Анализ работы методического объединения учителей начальных классов за 2017 -2018 учебный год.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Обеспечение УМК на новый учебный год.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Итоговые контрольные работы для учащихся 2 – 3 классов за год.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B3" w:rsidRPr="002516B3" w:rsidTr="002516B3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журналов. Анализ успеваемости.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t>Поддержка и развитие кадрового потенциала учителей начальных классов.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2"/>
        <w:gridCol w:w="2635"/>
        <w:gridCol w:w="3258"/>
      </w:tblGrid>
      <w:tr w:rsidR="002516B3" w:rsidRPr="002516B3" w:rsidTr="002516B3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районных семинарах, фестивалях и мероприятиях.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2516B3" w:rsidRPr="006B301F" w:rsidRDefault="002516B3" w:rsidP="002516B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01F">
        <w:rPr>
          <w:rFonts w:ascii="Times New Roman" w:hAnsi="Times New Roman" w:cs="Times New Roman"/>
          <w:b/>
          <w:sz w:val="24"/>
          <w:szCs w:val="24"/>
          <w:lang w:eastAsia="ru-RU"/>
        </w:rPr>
        <w:t>Совершенствование материально – технической базы кабинетов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33"/>
        <w:gridCol w:w="2767"/>
        <w:gridCol w:w="3135"/>
      </w:tblGrid>
      <w:tr w:rsidR="002516B3" w:rsidRPr="002516B3" w:rsidTr="002516B3">
        <w:trPr>
          <w:trHeight w:val="5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родители</w:t>
            </w:r>
          </w:p>
        </w:tc>
      </w:tr>
      <w:tr w:rsidR="002516B3" w:rsidRPr="002516B3" w:rsidTr="002516B3">
        <w:trPr>
          <w:trHeight w:val="5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B3" w:rsidRPr="002516B3" w:rsidRDefault="002516B3" w:rsidP="002516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2516B3" w:rsidRPr="002516B3" w:rsidRDefault="002516B3" w:rsidP="002516B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16B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0650A" w:rsidRPr="002516B3" w:rsidRDefault="0060650A" w:rsidP="002516B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0650A" w:rsidRPr="002516B3" w:rsidSect="002516B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20E4"/>
    <w:multiLevelType w:val="hybridMultilevel"/>
    <w:tmpl w:val="B2061470"/>
    <w:lvl w:ilvl="0" w:tplc="8D902D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16B3"/>
    <w:rsid w:val="002516B3"/>
    <w:rsid w:val="0060650A"/>
    <w:rsid w:val="006B301F"/>
    <w:rsid w:val="00C1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6B3"/>
    <w:rPr>
      <w:b/>
      <w:bCs/>
    </w:rPr>
  </w:style>
  <w:style w:type="paragraph" w:styleId="a5">
    <w:name w:val="No Spacing"/>
    <w:uiPriority w:val="1"/>
    <w:qFormat/>
    <w:rsid w:val="00251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2017-10-17T07:13:00Z</dcterms:created>
  <dcterms:modified xsi:type="dcterms:W3CDTF">2017-10-17T07:35:00Z</dcterms:modified>
</cp:coreProperties>
</file>