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B92" w:rsidRDefault="00C20536" w:rsidP="00C205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0536">
        <w:rPr>
          <w:rFonts w:ascii="Times New Roman" w:hAnsi="Times New Roman" w:cs="Times New Roman"/>
          <w:b/>
          <w:sz w:val="24"/>
          <w:szCs w:val="24"/>
        </w:rPr>
        <w:t>17 марта 2017 года</w:t>
      </w:r>
      <w:r w:rsidRPr="00C20536">
        <w:rPr>
          <w:rFonts w:ascii="Times New Roman" w:hAnsi="Times New Roman" w:cs="Times New Roman"/>
          <w:sz w:val="24"/>
          <w:szCs w:val="24"/>
        </w:rPr>
        <w:t xml:space="preserve"> педагоги школы – интерната участвовали  во </w:t>
      </w:r>
      <w:r w:rsidRPr="00A30414">
        <w:rPr>
          <w:rFonts w:ascii="Times New Roman" w:hAnsi="Times New Roman" w:cs="Times New Roman"/>
          <w:b/>
          <w:sz w:val="24"/>
          <w:szCs w:val="24"/>
        </w:rPr>
        <w:t>Всероссийской научно – практической конференции «Об</w:t>
      </w:r>
      <w:r w:rsidR="00A30414" w:rsidRPr="00A30414">
        <w:rPr>
          <w:rFonts w:ascii="Times New Roman" w:hAnsi="Times New Roman" w:cs="Times New Roman"/>
          <w:b/>
          <w:sz w:val="24"/>
          <w:szCs w:val="24"/>
        </w:rPr>
        <w:t>учение и воспитание детей с ОВЗ</w:t>
      </w:r>
      <w:r w:rsidRPr="00A30414">
        <w:rPr>
          <w:rFonts w:ascii="Times New Roman" w:hAnsi="Times New Roman" w:cs="Times New Roman"/>
          <w:b/>
          <w:sz w:val="24"/>
          <w:szCs w:val="24"/>
        </w:rPr>
        <w:t>: современная практика и взгляд в будущее».</w:t>
      </w:r>
      <w:r>
        <w:rPr>
          <w:rFonts w:ascii="Times New Roman" w:hAnsi="Times New Roman" w:cs="Times New Roman"/>
          <w:sz w:val="24"/>
          <w:szCs w:val="24"/>
        </w:rPr>
        <w:t xml:space="preserve"> Организаторами НПК явились кафедра специального (дефектологического) образования Педагогического института СВФУ. </w:t>
      </w:r>
    </w:p>
    <w:p w:rsidR="00A30414" w:rsidRDefault="00A30414" w:rsidP="00A30414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3019425" cy="2264569"/>
            <wp:effectExtent l="0" t="0" r="0" b="2540"/>
            <wp:docPr id="1" name="Рисунок 1" descr="C:\Users\Пользователь-ПК\AppData\Local\Microsoft\Windows\INetCache\Content.Word\20170317_154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-ПК\AppData\Local\Microsoft\Windows\INetCache\Content.Word\20170317_1546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812" cy="2263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20536" w:rsidRDefault="00C20536" w:rsidP="00C205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конференции – анализ актуальных проблем инклюзивного и специального образования, обмен опытом по решению вопросов обеспечения качественного и доступного образования, оптимального развития различных категорий детей с ОВЗ, повышения профессионального уровня специалистов, развивающих практику инклюзивного и специального образования.</w:t>
      </w:r>
    </w:p>
    <w:p w:rsidR="00C20536" w:rsidRDefault="00C20536" w:rsidP="00C205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Конференция работала по следующим направлениям:</w:t>
      </w:r>
    </w:p>
    <w:p w:rsidR="00C20536" w:rsidRDefault="00C20536" w:rsidP="00C205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Ранн</w:t>
      </w:r>
      <w:r w:rsidR="004B31B3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4B31B3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омплексная помощь детям с ОВЗ</w:t>
      </w:r>
    </w:p>
    <w:p w:rsidR="00C20536" w:rsidRDefault="004B31B3" w:rsidP="00C205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педагогической помощи детям дошкольного возраста с ОВЗ</w:t>
      </w:r>
    </w:p>
    <w:p w:rsidR="004B31B3" w:rsidRDefault="004B31B3" w:rsidP="00C205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педагогическое сопровождение обучающихся с ОВЗ в условиях реализации ФГОС</w:t>
      </w:r>
      <w:proofErr w:type="gramEnd"/>
    </w:p>
    <w:p w:rsidR="004B31B3" w:rsidRDefault="004B31B3" w:rsidP="00C205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Современные технологии в обучении и воспитании детей с ОВЗ</w:t>
      </w:r>
    </w:p>
    <w:p w:rsidR="004B31B3" w:rsidRDefault="004B31B3" w:rsidP="00C205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Взаимодействие с родителями в системе комплексного сопровождения детей с ОВЗ</w:t>
      </w:r>
    </w:p>
    <w:p w:rsidR="004B31B3" w:rsidRDefault="004B31B3" w:rsidP="00C205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безбарьерной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среды в профессиональном обучении лиц с ОВЗ</w:t>
      </w:r>
    </w:p>
    <w:p w:rsidR="004B31B3" w:rsidRDefault="004B31B3" w:rsidP="00C205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Постинтернатное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сопровождение выпускников сирот с ОВЗ</w:t>
      </w:r>
    </w:p>
    <w:p w:rsidR="004B31B3" w:rsidRDefault="004B31B3" w:rsidP="00C205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кадров для работы с детьми с ОВЗ в условиях специального и инклюзивного образования</w:t>
      </w:r>
    </w:p>
    <w:p w:rsidR="004B31B3" w:rsidRDefault="004B31B3" w:rsidP="004B31B3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4B31B3" w:rsidRDefault="004B31B3" w:rsidP="004B31B3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 школы – интерната участвовали в</w:t>
      </w:r>
      <w:r w:rsidR="00F61E5A">
        <w:rPr>
          <w:rFonts w:ascii="Times New Roman" w:hAnsi="Times New Roman" w:cs="Times New Roman"/>
          <w:sz w:val="24"/>
          <w:szCs w:val="24"/>
        </w:rPr>
        <w:t xml:space="preserve"> очно-</w:t>
      </w:r>
      <w:r>
        <w:rPr>
          <w:rFonts w:ascii="Times New Roman" w:hAnsi="Times New Roman" w:cs="Times New Roman"/>
          <w:sz w:val="24"/>
          <w:szCs w:val="24"/>
        </w:rPr>
        <w:t>заочной форме, обобщили и распространили свой богатый опыт с коллегами, затронули актуальные темы обучения и воспитания детей с ОВЗ.</w:t>
      </w:r>
    </w:p>
    <w:p w:rsidR="00F61E5A" w:rsidRDefault="004B31B3" w:rsidP="004B31B3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Постинтернатное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сопровождение выпускников – сирот коррекционных школ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 вида» проведен</w:t>
      </w:r>
      <w:r w:rsidR="007B2B35">
        <w:rPr>
          <w:rFonts w:ascii="Times New Roman" w:hAnsi="Times New Roman" w:cs="Times New Roman"/>
          <w:sz w:val="24"/>
          <w:szCs w:val="24"/>
        </w:rPr>
        <w:t>о в формате круглого стола, в рамках программы 50-летнего юбилея МОКУ «</w:t>
      </w:r>
      <w:proofErr w:type="gramStart"/>
      <w:r w:rsidR="007B2B35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="007B2B35">
        <w:rPr>
          <w:rFonts w:ascii="Times New Roman" w:hAnsi="Times New Roman" w:cs="Times New Roman"/>
          <w:sz w:val="24"/>
          <w:szCs w:val="24"/>
        </w:rPr>
        <w:t xml:space="preserve">К)ОШ-И №28 </w:t>
      </w:r>
      <w:r w:rsidR="007B2B35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7B2B35">
        <w:rPr>
          <w:rFonts w:ascii="Times New Roman" w:hAnsi="Times New Roman" w:cs="Times New Roman"/>
          <w:sz w:val="24"/>
          <w:szCs w:val="24"/>
        </w:rPr>
        <w:t xml:space="preserve"> вида для детей – сирот и детей, оставшихся без попечения родителей», </w:t>
      </w:r>
      <w:r>
        <w:rPr>
          <w:rFonts w:ascii="Times New Roman" w:hAnsi="Times New Roman" w:cs="Times New Roman"/>
          <w:sz w:val="24"/>
          <w:szCs w:val="24"/>
        </w:rPr>
        <w:t xml:space="preserve"> в котором нашу школу представляли Иванова – Сивцева О.М., Корнилова А.А. с темой «Организация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работы и сопровождение выпускников коррекционной школы 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 вида».</w:t>
      </w:r>
    </w:p>
    <w:p w:rsidR="00A30414" w:rsidRDefault="00A30414" w:rsidP="00A30414">
      <w:pPr>
        <w:pStyle w:val="a3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691143" cy="2752725"/>
            <wp:effectExtent l="0" t="0" r="0" b="0"/>
            <wp:docPr id="2" name="Рисунок 2" descr="C:\Users\Пользователь-ПК\AppData\Local\Microsoft\Windows\INetCache\Content.Word\20170317_1548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-ПК\AppData\Local\Microsoft\Windows\INetCache\Content.Word\20170317_1548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31" t="4487" r="22437"/>
                    <a:stretch/>
                  </pic:blipFill>
                  <pic:spPr bwMode="auto">
                    <a:xfrm>
                      <a:off x="0" y="0"/>
                      <a:ext cx="2689706" cy="275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1E5A" w:rsidRDefault="00F61E5A" w:rsidP="004B31B3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секции «Современные технологии в обучении и воспитании детей с ОВЗ» выступили:</w:t>
      </w:r>
    </w:p>
    <w:p w:rsidR="007B2B35" w:rsidRDefault="007B2B35" w:rsidP="007B2B3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Сидорова Л.А. «Использование ИКТ на уроках русского языка»</w:t>
      </w:r>
    </w:p>
    <w:p w:rsidR="007B2B35" w:rsidRDefault="007B2B35" w:rsidP="007B2B3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Томская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Н.В. «Обучение английскому языку через игру (элективный курс «Веселые искорки»)»</w:t>
      </w:r>
    </w:p>
    <w:p w:rsidR="00F61E5A" w:rsidRDefault="00F61E5A" w:rsidP="00F61E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Федорова Н.Г. «Театрально – игровая деятельность как средство развития связной речи у младших школьников с ЗПР»</w:t>
      </w:r>
    </w:p>
    <w:p w:rsidR="00F61E5A" w:rsidRDefault="00F61E5A" w:rsidP="00F61E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Черепанова В.М. «Реализация дифференцированного подхода в работе над сочинением миниатюрой»</w:t>
      </w:r>
    </w:p>
    <w:p w:rsidR="007B2B35" w:rsidRDefault="007B2B35" w:rsidP="007B2B3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Горохова Ю.Д. «Школьное самоуправление как фактор развития творческих способностей обучающихся с ЗПР»</w:t>
      </w:r>
    </w:p>
    <w:p w:rsidR="007B2B35" w:rsidRDefault="00A30414" w:rsidP="007B2B35">
      <w:pPr>
        <w:pStyle w:val="a3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905125" cy="2178844"/>
            <wp:effectExtent l="1270" t="0" r="0" b="0"/>
            <wp:docPr id="4" name="Рисунок 4" descr="C:\Users\Пользователь-ПК\AppData\Local\Microsoft\Windows\INetCache\Content.Word\20170317_154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ьзователь-ПК\AppData\Local\Microsoft\Windows\INetCache\Content.Word\20170317_15435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03573" cy="217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</w:t>
      </w:r>
      <w:r>
        <w:rPr>
          <w:noProof/>
          <w:lang w:eastAsia="ru-RU"/>
        </w:rPr>
        <w:drawing>
          <wp:inline distT="0" distB="0" distL="0" distR="0">
            <wp:extent cx="2916238" cy="2187177"/>
            <wp:effectExtent l="2540" t="0" r="1270" b="1270"/>
            <wp:docPr id="5" name="Рисунок 5" descr="C:\Users\Пользователь-ПК\AppData\Local\Microsoft\Windows\INetCache\Content.Word\20170317_154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Пользователь-ПК\AppData\Local\Microsoft\Windows\INetCache\Content.Word\20170317_1544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14681" cy="2186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B35" w:rsidRDefault="007B2B35" w:rsidP="007B2B35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секции «Психолого-педагогическое сопровождение обучающихся с ОВЗ в условиях реализации ФГОС» опыт работы представили:</w:t>
      </w:r>
      <w:proofErr w:type="gramEnd"/>
    </w:p>
    <w:p w:rsidR="007B2B35" w:rsidRPr="007B2B35" w:rsidRDefault="00F61E5A" w:rsidP="007B2B3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2B35">
        <w:rPr>
          <w:rFonts w:ascii="Times New Roman" w:hAnsi="Times New Roman" w:cs="Times New Roman"/>
          <w:sz w:val="24"/>
          <w:szCs w:val="24"/>
        </w:rPr>
        <w:t>Никитина С.А. «</w:t>
      </w:r>
      <w:proofErr w:type="spellStart"/>
      <w:r w:rsidRPr="007B2B35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7B2B35">
        <w:rPr>
          <w:rFonts w:ascii="Times New Roman" w:hAnsi="Times New Roman" w:cs="Times New Roman"/>
          <w:sz w:val="24"/>
          <w:szCs w:val="24"/>
        </w:rPr>
        <w:t xml:space="preserve"> – развивающая работа с детьми с ЗПР в условиях реализации ФГОС» </w:t>
      </w:r>
      <w:r w:rsidR="007B2B35" w:rsidRPr="007B2B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1E5A" w:rsidRPr="007B2B35" w:rsidRDefault="00F61E5A" w:rsidP="007B2B3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2B35">
        <w:rPr>
          <w:rFonts w:ascii="Times New Roman" w:hAnsi="Times New Roman" w:cs="Times New Roman"/>
          <w:sz w:val="24"/>
          <w:szCs w:val="24"/>
        </w:rPr>
        <w:t>Платонова Л.С. «Взаимодействие учителя с родителями по развитию творческих способностей у детей с ЗПР»</w:t>
      </w:r>
    </w:p>
    <w:p w:rsidR="00A30414" w:rsidRDefault="00A30414" w:rsidP="00A30414">
      <w:pPr>
        <w:pStyle w:val="a3"/>
        <w:ind w:left="36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400300" cy="1800225"/>
            <wp:effectExtent l="0" t="0" r="0" b="0"/>
            <wp:docPr id="3" name="Рисунок 3" descr="C:\Users\Пользователь-ПК\AppData\Local\Microsoft\Windows\INetCache\Content.Word\20170317_1538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-ПК\AppData\Local\Microsoft\Windows\INetCache\Content.Word\20170317_15382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018" cy="1799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E5A" w:rsidRDefault="00F61E5A" w:rsidP="007B2B35">
      <w:pPr>
        <w:pStyle w:val="a3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</w:t>
      </w:r>
      <w:r w:rsidR="007B2B35">
        <w:rPr>
          <w:rFonts w:ascii="Times New Roman" w:hAnsi="Times New Roman" w:cs="Times New Roman"/>
          <w:sz w:val="24"/>
          <w:szCs w:val="24"/>
        </w:rPr>
        <w:t xml:space="preserve"> педагогам вручены сертификаты участия во Всероссийской научно – практической конференции «Обучение и воспитание детей с ОВЗ: современная практика и взгляд в будущее»</w:t>
      </w:r>
    </w:p>
    <w:p w:rsidR="004B31B3" w:rsidRDefault="00A30414" w:rsidP="00A30414">
      <w:pPr>
        <w:pStyle w:val="a3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5E4600A" wp14:editId="254514E9">
            <wp:extent cx="3790950" cy="2763520"/>
            <wp:effectExtent l="0" t="0" r="0" b="0"/>
            <wp:docPr id="12" name="Рисунок 3" descr="C:\Users\User\Desktop\НПК  СВФУ март 2017\IMG-20170317-WA0096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3" descr="C:\Users\User\Desktop\НПК  СВФУ март 2017\IMG-20170317-WA0096[1].jpg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76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414" w:rsidRDefault="00A30414" w:rsidP="00A30414">
      <w:pPr>
        <w:pStyle w:val="a3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30414" w:rsidRDefault="00A30414" w:rsidP="00A30414">
      <w:pPr>
        <w:pStyle w:val="a3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30414" w:rsidRPr="00C20536" w:rsidRDefault="00A30414" w:rsidP="00A30414">
      <w:pPr>
        <w:pStyle w:val="a3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Желаем педагогам дальнейших творческих успехов и вдохновения!</w:t>
      </w:r>
    </w:p>
    <w:sectPr w:rsidR="00A30414" w:rsidRPr="00C20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F63E3"/>
    <w:multiLevelType w:val="hybridMultilevel"/>
    <w:tmpl w:val="365485F0"/>
    <w:lvl w:ilvl="0" w:tplc="91D417B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4AD65F0"/>
    <w:multiLevelType w:val="hybridMultilevel"/>
    <w:tmpl w:val="681C66AC"/>
    <w:lvl w:ilvl="0" w:tplc="663693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1B256CC"/>
    <w:multiLevelType w:val="hybridMultilevel"/>
    <w:tmpl w:val="0A9EA998"/>
    <w:lvl w:ilvl="0" w:tplc="D1927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9413D39"/>
    <w:multiLevelType w:val="hybridMultilevel"/>
    <w:tmpl w:val="53544642"/>
    <w:lvl w:ilvl="0" w:tplc="8278D8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536"/>
    <w:rsid w:val="00163B92"/>
    <w:rsid w:val="004B31B3"/>
    <w:rsid w:val="007B2B35"/>
    <w:rsid w:val="00A30414"/>
    <w:rsid w:val="00C20536"/>
    <w:rsid w:val="00F6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2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B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2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B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Пользователь-ПК</dc:creator>
  <cp:lastModifiedBy>Пользователь-ПК</cp:lastModifiedBy>
  <cp:revision>1</cp:revision>
  <dcterms:created xsi:type="dcterms:W3CDTF">2017-04-07T07:28:00Z</dcterms:created>
  <dcterms:modified xsi:type="dcterms:W3CDTF">2017-04-07T08:29:00Z</dcterms:modified>
</cp:coreProperties>
</file>